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8CBC4" w14:textId="77777777" w:rsidR="009E6F87" w:rsidRDefault="009E6F87" w:rsidP="009E6F87">
      <w:pPr>
        <w:pStyle w:val="Normal1"/>
      </w:pPr>
      <w:r>
        <w:rPr>
          <w:noProof/>
        </w:rPr>
        <w:drawing>
          <wp:inline distT="0" distB="0" distL="0" distR="0" wp14:anchorId="4E638240" wp14:editId="5A88C264">
            <wp:extent cx="5274310" cy="1012190"/>
            <wp:effectExtent l="0" t="0" r="2540" b="0"/>
            <wp:docPr id="3118268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DFB9A" w14:textId="016A6815" w:rsidR="009E6F87" w:rsidRPr="00DF6B63" w:rsidRDefault="009E6F87" w:rsidP="009E6F87">
      <w:pPr>
        <w:pStyle w:val="Normal1"/>
        <w:rPr>
          <w:rFonts w:eastAsia="SimSun" w:cs="Arial"/>
          <w:sz w:val="20"/>
          <w:szCs w:val="20"/>
        </w:rPr>
      </w:pPr>
      <w:r>
        <w:rPr>
          <w:rFonts w:cs="Arial"/>
        </w:rPr>
        <w:t xml:space="preserve">      </w:t>
      </w:r>
      <w:r>
        <w:t xml:space="preserve">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  <w:r w:rsidRPr="00DF6B63">
        <w:rPr>
          <w:rFonts w:cs="Arial"/>
          <w:sz w:val="20"/>
          <w:szCs w:val="20"/>
        </w:rPr>
        <w:t xml:space="preserve">Χανιά   </w:t>
      </w:r>
      <w:r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5</w:t>
      </w:r>
      <w:r w:rsidRPr="00DF6B63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10</w:t>
      </w:r>
      <w:r w:rsidRPr="00DF6B63">
        <w:rPr>
          <w:rFonts w:cs="Arial"/>
          <w:sz w:val="20"/>
          <w:szCs w:val="20"/>
        </w:rPr>
        <w:t>/2024</w:t>
      </w:r>
    </w:p>
    <w:p w14:paraId="316A1990" w14:textId="77777777" w:rsidR="009E6F87" w:rsidRPr="00DF6B63" w:rsidRDefault="009E6F87" w:rsidP="009E6F87">
      <w:pPr>
        <w:pStyle w:val="1"/>
        <w:rPr>
          <w:rFonts w:ascii="Arial" w:hAnsi="Arial" w:cs="Arial"/>
          <w:b/>
          <w:bCs/>
          <w:sz w:val="22"/>
          <w:szCs w:val="22"/>
          <w:u w:val="single"/>
        </w:rPr>
      </w:pPr>
      <w:r>
        <w:t xml:space="preserve">                                                            </w:t>
      </w:r>
      <w:r w:rsidRPr="00DF6B63">
        <w:rPr>
          <w:rFonts w:ascii="Arial" w:hAnsi="Arial" w:cs="Arial"/>
          <w:b/>
          <w:bCs/>
          <w:sz w:val="22"/>
          <w:szCs w:val="22"/>
          <w:u w:val="single"/>
        </w:rPr>
        <w:t>ΔΕΛΤΙΟ ΤΥΠΟΥ</w:t>
      </w:r>
    </w:p>
    <w:p w14:paraId="0A1E799D" w14:textId="77777777" w:rsidR="009E6F87" w:rsidRDefault="009E6F87" w:rsidP="009E6F87">
      <w:pPr>
        <w:rPr>
          <w:rFonts w:ascii="Calibri" w:eastAsia="Times New Roman" w:hAnsi="Calibri" w:cs="Calibri"/>
          <w:b/>
          <w:bCs/>
          <w:color w:val="000000"/>
        </w:rPr>
      </w:pPr>
    </w:p>
    <w:p w14:paraId="28C1DB75" w14:textId="77777777" w:rsidR="009E6F87" w:rsidRDefault="009E6F87" w:rsidP="009E6F87">
      <w:pPr>
        <w:spacing w:after="160" w:line="259" w:lineRule="auto"/>
        <w:ind w:firstLine="72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Στην χθεσινή συνεδρίαση 14/10/2024 της διοίκησης του ΕΚΧ αποφασίστηκε ομόφωνα   να εκφράσουμε την ανησυχία μας για την γενίκευση του πολέμου στην περιοχή της Μέσης Ανατολής. </w:t>
      </w:r>
    </w:p>
    <w:p w14:paraId="7749800A" w14:textId="77777777" w:rsidR="009E6F87" w:rsidRDefault="009E6F87" w:rsidP="009E6F87">
      <w:pPr>
        <w:spacing w:after="160" w:line="259" w:lineRule="auto"/>
        <w:ind w:firstLine="72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Το ΕΚΧ εκφράζοντας τους εργαζόμενους των Χανίων δηλώνει ότι οι  εργαζόμενοι των Χανίων θέλουν να ζουν ειρηνικά με τους γειτονικούς λαούς , δεν έχει να χωρίσει τίποτα μαζί τους. </w:t>
      </w:r>
    </w:p>
    <w:p w14:paraId="33DF6833" w14:textId="43014075" w:rsidR="009E6F87" w:rsidRPr="009E6F87" w:rsidRDefault="009E6F87" w:rsidP="009E6F87">
      <w:pPr>
        <w:spacing w:after="160" w:line="259" w:lineRule="auto"/>
        <w:ind w:firstLine="720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Εκφράζει την αλληλεγγύη του στους λαούς της Μέσης Ανατολής που δοκιμάζονται από την φρίκη του πολέμου και τονίζει : Το νησί μας και ο νομός μας δεν θέλουμε να είναι μαγνήτης και πιθανός στόχος αντιποίνων , δεν θέλουμε να είμαστε ορμητήριο πολέμων δεν θέλουμε οι Έλληνες φαντάροι που έχουν ορκιστεί πίστη στην πατρίδα μας να βρίσκονται σε αποστολές έξω από τα σύνορα της χώρας </w:t>
      </w:r>
      <w:r>
        <w:rPr>
          <w:rFonts w:asciiTheme="minorHAnsi" w:hAnsiTheme="minorHAnsi" w:cstheme="minorBidi"/>
          <w:sz w:val="22"/>
          <w:szCs w:val="22"/>
          <w:lang w:eastAsia="en-US"/>
        </w:rPr>
        <w:t>μας.</w:t>
      </w:r>
    </w:p>
    <w:p w14:paraId="1CAD2E9E" w14:textId="77777777" w:rsidR="009E6F87" w:rsidRPr="009E6F87" w:rsidRDefault="009E6F87" w:rsidP="009E6F87">
      <w:pPr>
        <w:spacing w:after="160" w:line="259" w:lineRule="auto"/>
        <w:jc w:val="center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ΟΧΙ ΣΤΟΥΣ ΠΟΛΕΜΟΥΣ ΝΑΙ ΣΤΗΝ ΕΙΡΗΝΗ ΤΩΝ ΛΑΩΝ</w:t>
      </w:r>
    </w:p>
    <w:p w14:paraId="3AE21ED1" w14:textId="77777777" w:rsidR="009E6F87" w:rsidRPr="009E6F87" w:rsidRDefault="009E6F87" w:rsidP="009E6F87">
      <w:pPr>
        <w:spacing w:after="160" w:line="259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sz w:val="22"/>
          <w:szCs w:val="22"/>
          <w:lang w:eastAsia="en-US"/>
        </w:rPr>
        <w:t>Επίσης</w:t>
      </w:r>
    </w:p>
    <w:p w14:paraId="162968AB" w14:textId="77777777" w:rsidR="009E6F87" w:rsidRDefault="009E6F87" w:rsidP="009E6F87">
      <w:pPr>
        <w:spacing w:after="160" w:line="259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sz w:val="22"/>
          <w:szCs w:val="22"/>
          <w:lang w:eastAsia="en-US"/>
        </w:rPr>
        <w:t>Το ΔΣ του ΕΚΧ εκφράζει την συμπαράσταση του στους συνδικαλιστές εκπαιδευτικούς που διώκονται με απολύσεις.</w:t>
      </w:r>
    </w:p>
    <w:p w14:paraId="6AB2D77C" w14:textId="77777777" w:rsidR="009E6F87" w:rsidRPr="009E6F87" w:rsidRDefault="009E6F87" w:rsidP="009E6F87">
      <w:pPr>
        <w:spacing w:after="160" w:line="259" w:lineRule="auto"/>
        <w:jc w:val="both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Στηρίζουμε</w:t>
      </w: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:</w:t>
      </w:r>
    </w:p>
    <w:p w14:paraId="4E9BF2CA" w14:textId="12FD196E" w:rsidR="009E6F87" w:rsidRPr="009E6F87" w:rsidRDefault="009E6F87" w:rsidP="009E6F87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sz w:val="22"/>
          <w:szCs w:val="22"/>
          <w:lang w:eastAsia="en-US"/>
        </w:rPr>
        <w:t>Τ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>ους συμβασιούχους πυροσβέστες που απειλούνται με απόλυση και απαιτούμε την άμεση πρόσληψη τους στο Π.Σ. με δωδεκάμηνη απασχόληση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>.</w:t>
      </w:r>
    </w:p>
    <w:p w14:paraId="7BF207E5" w14:textId="77777777" w:rsidR="009E6F87" w:rsidRPr="009E6F87" w:rsidRDefault="009E6F87" w:rsidP="009E6F87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sz w:val="22"/>
          <w:szCs w:val="22"/>
          <w:lang w:eastAsia="en-US"/>
        </w:rPr>
        <w:t>Τ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>ις απεργιακές κινητοποιήσεις των Υγειονομικών 17/10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>,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 των Ξενοδοχοϋπαλλήλων και </w:t>
      </w:r>
      <w:proofErr w:type="spellStart"/>
      <w:r w:rsidRPr="009E6F87">
        <w:rPr>
          <w:rFonts w:asciiTheme="minorHAnsi" w:hAnsiTheme="minorHAnsi" w:cstheme="minorBidi"/>
          <w:sz w:val="22"/>
          <w:szCs w:val="22"/>
          <w:lang w:eastAsia="en-US"/>
        </w:rPr>
        <w:t>επισιτιστών</w:t>
      </w:r>
      <w:proofErr w:type="spellEnd"/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 στης 23/10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>,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 των εκπαιδευτικών στις 23/10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>,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 των ναυτεργατών στις 22-23 /10 των οικοδόμων στις 06/11 </w:t>
      </w: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κλιμακώνοντας και συμμετέχοντας στην </w:t>
      </w: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Γ</w:t>
      </w: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ενική </w:t>
      </w: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Π</w:t>
      </w: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ανελλαδική απεργία που αποφάσισε  η ολομέλεια της διοίκησης της ΓΣΕΕ</w:t>
      </w: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r w:rsidRPr="009E6F87">
        <w:rPr>
          <w:rFonts w:asciiTheme="minorHAnsi" w:hAnsiTheme="minorHAnsi" w:cstheme="minorBidi"/>
          <w:b/>
          <w:bCs/>
          <w:sz w:val="22"/>
          <w:szCs w:val="22"/>
          <w:lang w:eastAsia="en-US"/>
        </w:rPr>
        <w:t>στις 20/11/2024 και ώρα 10.00 στην πλατεία της Δημοτικής Αγοράς</w:t>
      </w:r>
      <w:r>
        <w:rPr>
          <w:rFonts w:asciiTheme="minorHAnsi" w:hAnsiTheme="minorHAnsi" w:cstheme="minorBidi"/>
          <w:b/>
          <w:bCs/>
          <w:sz w:val="22"/>
          <w:szCs w:val="22"/>
          <w:lang w:eastAsia="en-US"/>
        </w:rPr>
        <w:t>.</w:t>
      </w:r>
    </w:p>
    <w:p w14:paraId="1683BB29" w14:textId="101BF26A" w:rsidR="009E6F87" w:rsidRPr="009E6F87" w:rsidRDefault="009E6F87" w:rsidP="009E6F87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Τέλος το Εργατικό Κέντρο Χανίων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 Θα διοργανώσει άμεσα σύσκεψη των πρωτοβάθμιων σωματείων της δύναμης του</w:t>
      </w:r>
      <w:r>
        <w:rPr>
          <w:rFonts w:asciiTheme="minorHAnsi" w:hAnsiTheme="minorHAnsi" w:cstheme="minorBidi"/>
          <w:sz w:val="22"/>
          <w:szCs w:val="22"/>
          <w:lang w:eastAsia="en-US"/>
        </w:rPr>
        <w:t>,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 για την</w:t>
      </w:r>
      <w:r>
        <w:rPr>
          <w:rFonts w:asciiTheme="minorHAnsi" w:hAnsiTheme="minorHAnsi" w:cstheme="minorBidi"/>
          <w:sz w:val="22"/>
          <w:szCs w:val="22"/>
          <w:lang w:eastAsia="en-US"/>
        </w:rPr>
        <w:t xml:space="preserve"> καλύτερη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 xml:space="preserve"> οργάνωση της απεργίας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>.</w:t>
      </w:r>
      <w:r w:rsidRPr="009E6F87">
        <w:rPr>
          <w:rFonts w:asciiTheme="minorHAnsi" w:hAnsiTheme="minorHAnsi" w:cstheme="minorBidi"/>
          <w:sz w:val="22"/>
          <w:szCs w:val="22"/>
          <w:lang w:eastAsia="en-US"/>
        </w:rPr>
        <w:t> </w:t>
      </w:r>
    </w:p>
    <w:p w14:paraId="56AFE378" w14:textId="65C41EEE" w:rsidR="009E6F87" w:rsidRPr="009E6F87" w:rsidRDefault="009E6F87" w:rsidP="009E6F87">
      <w:pPr>
        <w:spacing w:after="160" w:line="259" w:lineRule="auto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  <w:r w:rsidRPr="009E6F87">
        <w:rPr>
          <w:rFonts w:asciiTheme="minorHAnsi" w:hAnsiTheme="minorHAnsi" w:cstheme="minorBidi"/>
          <w:sz w:val="22"/>
          <w:szCs w:val="22"/>
          <w:lang w:eastAsia="en-US"/>
        </w:rPr>
        <w:t> </w:t>
      </w:r>
    </w:p>
    <w:p w14:paraId="478DC2CD" w14:textId="77777777" w:rsidR="009E6F87" w:rsidRPr="003D2F32" w:rsidRDefault="009E6F87" w:rsidP="009E6F87">
      <w:pPr>
        <w:pStyle w:val="1"/>
        <w:jc w:val="both"/>
        <w:rPr>
          <w:sz w:val="28"/>
          <w:szCs w:val="28"/>
        </w:rPr>
      </w:pPr>
      <w:r>
        <w:t xml:space="preserve">                                      </w:t>
      </w:r>
      <w:r w:rsidRPr="003D2F32">
        <w:rPr>
          <w:rFonts w:eastAsia="SimSun" w:cs="Calibri"/>
          <w:b/>
          <w:bCs/>
          <w:sz w:val="28"/>
          <w:szCs w:val="28"/>
        </w:rPr>
        <w:t>Εργατοϋπαλληλικό Κέντρο Ν. Χανίων</w:t>
      </w:r>
    </w:p>
    <w:p w14:paraId="3FD8E8D4" w14:textId="06902C45" w:rsidR="0086530A" w:rsidRPr="009E6F87" w:rsidRDefault="0086530A">
      <w:pPr>
        <w:rPr>
          <w:rFonts w:ascii="Calibri" w:eastAsia="Times New Roman" w:hAnsi="Calibri" w:cs="Calibri"/>
          <w:color w:val="000000"/>
        </w:rPr>
      </w:pPr>
    </w:p>
    <w:sectPr w:rsidR="0086530A" w:rsidRPr="009E6F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81A0C"/>
    <w:multiLevelType w:val="hybridMultilevel"/>
    <w:tmpl w:val="E55215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45DC0"/>
    <w:multiLevelType w:val="hybridMultilevel"/>
    <w:tmpl w:val="B14088F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878454">
    <w:abstractNumId w:val="0"/>
  </w:num>
  <w:num w:numId="2" w16cid:durableId="133406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87"/>
    <w:rsid w:val="0086530A"/>
    <w:rsid w:val="009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44F1"/>
  <w15:chartTrackingRefBased/>
  <w15:docId w15:val="{6A5A396D-7A55-44AA-AD39-9FDCD05D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87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9E6F87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Normal1">
    <w:name w:val="Normal1"/>
    <w:basedOn w:val="a"/>
    <w:rsid w:val="009E6F87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/>
    </w:rPr>
  </w:style>
  <w:style w:type="paragraph" w:styleId="a3">
    <w:name w:val="List Paragraph"/>
    <w:basedOn w:val="a"/>
    <w:uiPriority w:val="34"/>
    <w:qFormat/>
    <w:rsid w:val="009E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2024-10-15T10:17:00Z</cp:lastPrinted>
  <dcterms:created xsi:type="dcterms:W3CDTF">2024-10-15T10:09:00Z</dcterms:created>
  <dcterms:modified xsi:type="dcterms:W3CDTF">2024-10-15T10:19:00Z</dcterms:modified>
</cp:coreProperties>
</file>